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82A" w:rsidRDefault="00557DC2">
      <w:pPr>
        <w:pStyle w:val="BodyTextIndent"/>
        <w:jc w:val="center"/>
        <w:rPr>
          <w:rFonts w:ascii="Times New Roman" w:hAnsi="Times New Roman"/>
          <w:b/>
          <w:bCs/>
          <w:color w:val="000000" w:themeColor="text1"/>
          <w:sz w:val="32"/>
          <w:szCs w:val="32"/>
        </w:rPr>
      </w:pPr>
      <w:r>
        <w:rPr>
          <w:rFonts w:ascii="Times New Roman" w:hAnsi="Times New Roman"/>
          <w:b/>
          <w:bCs/>
          <w:color w:val="000000" w:themeColor="text1"/>
          <w:sz w:val="32"/>
          <w:szCs w:val="32"/>
        </w:rPr>
        <w:t xml:space="preserve">ỦY BAN NHÂN DÂN PHƯỜNG </w:t>
      </w:r>
      <w:r w:rsidR="00871FB6">
        <w:rPr>
          <w:rFonts w:ascii="Times New Roman" w:hAnsi="Times New Roman"/>
          <w:b/>
          <w:bCs/>
          <w:color w:val="000000" w:themeColor="text1"/>
          <w:sz w:val="32"/>
          <w:szCs w:val="32"/>
        </w:rPr>
        <w:t>LONG TRƯỜNG</w:t>
      </w:r>
      <w:bookmarkStart w:id="0" w:name="_GoBack"/>
      <w:bookmarkEnd w:id="0"/>
    </w:p>
    <w:p w:rsidR="0097682A" w:rsidRDefault="00557DC2">
      <w:pPr>
        <w:pStyle w:val="BodyTextIndent"/>
        <w:jc w:val="center"/>
        <w:rPr>
          <w:rFonts w:ascii="Times New Roman" w:hAnsi="Times New Roman"/>
          <w:b/>
          <w:bCs/>
          <w:color w:val="000000" w:themeColor="text1"/>
          <w:sz w:val="32"/>
          <w:szCs w:val="32"/>
        </w:rPr>
      </w:pPr>
      <w:r>
        <w:rPr>
          <w:rFonts w:ascii="Times New Roman" w:hAnsi="Times New Roman"/>
          <w:b/>
          <w:bCs/>
          <w:color w:val="000000" w:themeColor="text1"/>
          <w:sz w:val="32"/>
          <w:szCs w:val="32"/>
        </w:rPr>
        <w:t>***</w:t>
      </w:r>
    </w:p>
    <w:p w:rsidR="0097682A" w:rsidRDefault="00557DC2">
      <w:pPr>
        <w:pStyle w:val="BodyTextIndent"/>
        <w:spacing w:line="240" w:lineRule="auto"/>
        <w:jc w:val="center"/>
        <w:rPr>
          <w:rFonts w:ascii="Times New Roman" w:hAnsi="Times New Roman"/>
          <w:b/>
          <w:bCs/>
          <w:color w:val="000000" w:themeColor="text1"/>
          <w:sz w:val="40"/>
          <w:szCs w:val="40"/>
        </w:rPr>
      </w:pPr>
      <w:r>
        <w:rPr>
          <w:rFonts w:ascii="Times New Roman" w:hAnsi="Times New Roman"/>
          <w:b/>
          <w:bCs/>
          <w:color w:val="000000" w:themeColor="text1"/>
          <w:sz w:val="40"/>
          <w:szCs w:val="40"/>
        </w:rPr>
        <w:t>DANH MỤC THỦ TỤC HÀNH CHÍNH</w:t>
      </w:r>
    </w:p>
    <w:p w:rsidR="0097682A" w:rsidRDefault="00557DC2">
      <w:pPr>
        <w:pStyle w:val="BodyTextIndent"/>
        <w:spacing w:line="240" w:lineRule="auto"/>
        <w:jc w:val="center"/>
        <w:rPr>
          <w:rFonts w:ascii="Times New Roman" w:hAnsi="Times New Roman"/>
          <w:b/>
          <w:bCs/>
          <w:color w:val="000000" w:themeColor="text1"/>
          <w:sz w:val="40"/>
          <w:szCs w:val="40"/>
        </w:rPr>
      </w:pPr>
      <w:r>
        <w:rPr>
          <w:rFonts w:ascii="Times New Roman" w:hAnsi="Times New Roman"/>
          <w:b/>
          <w:bCs/>
          <w:color w:val="000000" w:themeColor="text1"/>
          <w:sz w:val="40"/>
          <w:szCs w:val="40"/>
        </w:rPr>
        <w:t>LĨNH VỰC BẢO TRỢ XÃ HỘI</w:t>
      </w:r>
    </w:p>
    <w:p w:rsidR="0097682A" w:rsidRDefault="00557DC2">
      <w:pPr>
        <w:pStyle w:val="BodyTextIndent"/>
        <w:spacing w:line="240" w:lineRule="auto"/>
        <w:jc w:val="center"/>
        <w:rPr>
          <w:rFonts w:ascii="Times New Roman" w:hAnsi="Times New Roman" w:cs="Times New Roman"/>
          <w:b/>
          <w:bCs/>
          <w:i/>
          <w:iCs/>
          <w:color w:val="000000" w:themeColor="text1"/>
          <w:sz w:val="26"/>
          <w:szCs w:val="26"/>
        </w:rPr>
      </w:pPr>
      <w:r>
        <w:rPr>
          <w:rFonts w:ascii="Times New Roman" w:hAnsi="Times New Roman" w:cs="Times New Roman"/>
          <w:b/>
          <w:i/>
          <w:iCs/>
          <w:color w:val="000000" w:themeColor="text1"/>
          <w:sz w:val="26"/>
          <w:szCs w:val="26"/>
          <w:lang w:val="nl-NL"/>
        </w:rPr>
        <w:t>(</w:t>
      </w:r>
      <w:r>
        <w:rPr>
          <w:rFonts w:ascii="Times New Roman" w:hAnsi="Times New Roman" w:cs="Times New Roman"/>
          <w:b/>
          <w:bCs/>
          <w:i/>
          <w:iCs/>
          <w:color w:val="000000" w:themeColor="text1"/>
          <w:sz w:val="26"/>
          <w:szCs w:val="26"/>
        </w:rPr>
        <w:t>Quyết định số 2375/QĐ-UBND ngày 04/6/2018; Quyết định 1235/QĐ-UBND ngày 18/3/2016; Quyết định 3258/QĐ-UBND, 02/8/2019; Quyết định 3354/QĐ-UBND ngày 17/9/2021; Quyết định số 1136/QĐ-UBND ngày 30/3/2023; Quyết định 759/QĐ-UBND ngày 13/3/2024)</w:t>
      </w:r>
    </w:p>
    <w:p w:rsidR="0097682A" w:rsidRDefault="0097682A">
      <w:pPr>
        <w:pStyle w:val="BodyTextIndent"/>
        <w:spacing w:line="240" w:lineRule="auto"/>
        <w:jc w:val="center"/>
        <w:rPr>
          <w:rFonts w:ascii="Times New Roman" w:hAnsi="Times New Roman" w:cs="Times New Roman"/>
          <w:b/>
          <w:bCs/>
          <w:i/>
          <w:iCs/>
          <w:color w:val="000000" w:themeColor="text1"/>
          <w:sz w:val="28"/>
          <w:szCs w:val="28"/>
        </w:rPr>
      </w:pPr>
    </w:p>
    <w:tbl>
      <w:tblPr>
        <w:tblStyle w:val="TableGrid"/>
        <w:tblW w:w="0" w:type="auto"/>
        <w:tblLayout w:type="fixed"/>
        <w:tblLook w:val="04A0" w:firstRow="1" w:lastRow="0" w:firstColumn="1" w:lastColumn="0" w:noHBand="0" w:noVBand="1"/>
      </w:tblPr>
      <w:tblGrid>
        <w:gridCol w:w="894"/>
        <w:gridCol w:w="4787"/>
        <w:gridCol w:w="2841"/>
      </w:tblGrid>
      <w:tr w:rsidR="0097682A">
        <w:tc>
          <w:tcPr>
            <w:tcW w:w="894" w:type="dxa"/>
          </w:tcPr>
          <w:p w:rsidR="0097682A" w:rsidRDefault="00557DC2">
            <w:pPr>
              <w:pStyle w:val="BodyTextIndent"/>
              <w:widowControl/>
              <w:spacing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STT</w:t>
            </w:r>
          </w:p>
        </w:tc>
        <w:tc>
          <w:tcPr>
            <w:tcW w:w="4787" w:type="dxa"/>
          </w:tcPr>
          <w:p w:rsidR="0097682A" w:rsidRDefault="00557DC2">
            <w:pPr>
              <w:pStyle w:val="BodyTextIndent"/>
              <w:widowControl/>
              <w:spacing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Tên TTHC</w:t>
            </w:r>
          </w:p>
        </w:tc>
        <w:tc>
          <w:tcPr>
            <w:tcW w:w="2841" w:type="dxa"/>
          </w:tcPr>
          <w:p w:rsidR="0097682A" w:rsidRDefault="00557DC2">
            <w:pPr>
              <w:pStyle w:val="BodyTextIndent"/>
              <w:widowControl/>
              <w:spacing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Mã QR</w:t>
            </w:r>
          </w:p>
        </w:tc>
      </w:tr>
      <w:tr w:rsidR="0097682A">
        <w:tc>
          <w:tcPr>
            <w:tcW w:w="8522" w:type="dxa"/>
            <w:gridSpan w:val="3"/>
          </w:tcPr>
          <w:p w:rsidR="0097682A" w:rsidRDefault="00557DC2">
            <w:pPr>
              <w:pStyle w:val="BodyTextIndent"/>
              <w:widowControl/>
              <w:spacing w:line="24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Quyết định 3354/QĐ-UBND ngày 17/9/2021</w:t>
            </w:r>
          </w:p>
        </w:tc>
      </w:tr>
      <w:tr w:rsidR="0097682A">
        <w:tc>
          <w:tcPr>
            <w:tcW w:w="894" w:type="dxa"/>
          </w:tcPr>
          <w:p w:rsidR="0097682A" w:rsidRDefault="0097682A">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97682A" w:rsidRDefault="00557DC2">
            <w:pPr>
              <w:widowControl/>
              <w:tabs>
                <w:tab w:val="left" w:pos="2430"/>
              </w:tabs>
              <w:spacing w:before="60" w:after="60" w:line="240" w:lineRule="auto"/>
              <w:ind w:firstLine="34"/>
              <w:rPr>
                <w:rFonts w:eastAsiaTheme="minorHAnsi" w:cs="Times New Roman"/>
                <w:color w:val="000000" w:themeColor="text1"/>
                <w:sz w:val="28"/>
                <w:szCs w:val="28"/>
              </w:rPr>
            </w:pPr>
            <w:r>
              <w:rPr>
                <w:rFonts w:cs="Times New Roman"/>
                <w:color w:val="000000" w:themeColor="text1"/>
                <w:sz w:val="28"/>
                <w:szCs w:val="28"/>
                <w:lang w:val="nl-NL"/>
              </w:rPr>
              <w:t>Tiếp nhận đối tượng bảo trợ xã hội có hoàn cảnh đăc biệt khó khăn vào cơ sở trợ giúp xã hội cấp huyện</w:t>
            </w:r>
            <w:r>
              <w:rPr>
                <w:rFonts w:cs="Times New Roman"/>
                <w:color w:val="000000" w:themeColor="text1"/>
                <w:sz w:val="28"/>
                <w:szCs w:val="28"/>
                <w:lang w:val="vi-VN"/>
              </w:rPr>
              <w:t>, cấp tỉnh</w:t>
            </w:r>
          </w:p>
        </w:tc>
        <w:tc>
          <w:tcPr>
            <w:tcW w:w="2841" w:type="dxa"/>
          </w:tcPr>
          <w:p w:rsidR="0097682A" w:rsidRDefault="00557DC2">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6"/>
                          <a:stretch>
                            <a:fillRect/>
                          </a:stretch>
                        </pic:blipFill>
                        <pic:spPr>
                          <a:xfrm>
                            <a:off x="0" y="0"/>
                            <a:ext cx="1666875" cy="1666875"/>
                          </a:xfrm>
                          <a:prstGeom prst="rect">
                            <a:avLst/>
                          </a:prstGeom>
                          <a:noFill/>
                          <a:ln>
                            <a:noFill/>
                          </a:ln>
                        </pic:spPr>
                      </pic:pic>
                    </a:graphicData>
                  </a:graphic>
                </wp:inline>
              </w:drawing>
            </w:r>
          </w:p>
        </w:tc>
      </w:tr>
      <w:tr w:rsidR="0097682A">
        <w:tc>
          <w:tcPr>
            <w:tcW w:w="894" w:type="dxa"/>
          </w:tcPr>
          <w:p w:rsidR="0097682A" w:rsidRDefault="0097682A">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97682A" w:rsidRDefault="00557DC2">
            <w:pPr>
              <w:widowControl/>
              <w:tabs>
                <w:tab w:val="left" w:pos="2430"/>
              </w:tabs>
              <w:spacing w:before="60" w:after="60" w:line="240" w:lineRule="auto"/>
              <w:ind w:firstLine="34"/>
              <w:rPr>
                <w:rFonts w:eastAsiaTheme="minorHAnsi" w:cs="Times New Roman"/>
                <w:color w:val="000000" w:themeColor="text1"/>
                <w:sz w:val="28"/>
                <w:szCs w:val="28"/>
              </w:rPr>
            </w:pPr>
            <w:r>
              <w:rPr>
                <w:rFonts w:cs="Times New Roman"/>
                <w:color w:val="000000" w:themeColor="text1"/>
                <w:sz w:val="28"/>
                <w:szCs w:val="28"/>
                <w:lang w:val="nl-NL"/>
              </w:rPr>
              <w:t>Hỗ trợ chi phí mai táng cho đối tượng bảo trợ xã hội</w:t>
            </w:r>
          </w:p>
        </w:tc>
        <w:tc>
          <w:tcPr>
            <w:tcW w:w="2841" w:type="dxa"/>
          </w:tcPr>
          <w:p w:rsidR="0097682A" w:rsidRDefault="00557DC2">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7"/>
                          <a:stretch>
                            <a:fillRect/>
                          </a:stretch>
                        </pic:blipFill>
                        <pic:spPr>
                          <a:xfrm>
                            <a:off x="0" y="0"/>
                            <a:ext cx="1666875" cy="1666875"/>
                          </a:xfrm>
                          <a:prstGeom prst="rect">
                            <a:avLst/>
                          </a:prstGeom>
                          <a:noFill/>
                          <a:ln>
                            <a:noFill/>
                          </a:ln>
                        </pic:spPr>
                      </pic:pic>
                    </a:graphicData>
                  </a:graphic>
                </wp:inline>
              </w:drawing>
            </w:r>
          </w:p>
        </w:tc>
      </w:tr>
      <w:tr w:rsidR="0097682A">
        <w:tc>
          <w:tcPr>
            <w:tcW w:w="894" w:type="dxa"/>
          </w:tcPr>
          <w:p w:rsidR="0097682A" w:rsidRDefault="0097682A">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97682A" w:rsidRDefault="00557DC2">
            <w:pPr>
              <w:widowControl/>
              <w:tabs>
                <w:tab w:val="left" w:pos="2430"/>
              </w:tabs>
              <w:spacing w:before="60" w:after="60" w:line="240" w:lineRule="auto"/>
              <w:ind w:firstLine="34"/>
              <w:rPr>
                <w:rFonts w:eastAsiaTheme="minorHAnsi" w:cs="Times New Roman"/>
                <w:color w:val="000000" w:themeColor="text1"/>
                <w:sz w:val="28"/>
                <w:szCs w:val="28"/>
              </w:rPr>
            </w:pPr>
            <w:r>
              <w:rPr>
                <w:rFonts w:cs="Times New Roman"/>
                <w:bCs/>
                <w:color w:val="000000" w:themeColor="text1"/>
                <w:sz w:val="28"/>
                <w:szCs w:val="28"/>
                <w:lang w:val="nl-NL"/>
              </w:rPr>
              <w:t>Trợ giúp xã hội</w:t>
            </w:r>
            <w:r>
              <w:rPr>
                <w:rFonts w:cs="Times New Roman"/>
                <w:bCs/>
                <w:color w:val="000000" w:themeColor="text1"/>
                <w:sz w:val="28"/>
                <w:szCs w:val="28"/>
                <w:lang w:val="vi-VN"/>
              </w:rPr>
              <w:t xml:space="preserve"> khẩn cấp </w:t>
            </w:r>
            <w:r>
              <w:rPr>
                <w:rFonts w:cs="Times New Roman"/>
                <w:bCs/>
                <w:color w:val="000000" w:themeColor="text1"/>
                <w:sz w:val="28"/>
                <w:szCs w:val="28"/>
                <w:lang w:val="nl-NL"/>
              </w:rPr>
              <w:t>về hỗ trợ làm nhà ở, sửa chữa nhà ở</w:t>
            </w:r>
          </w:p>
        </w:tc>
        <w:tc>
          <w:tcPr>
            <w:tcW w:w="2841" w:type="dxa"/>
          </w:tcPr>
          <w:p w:rsidR="0097682A" w:rsidRDefault="00557DC2">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8"/>
                          <a:stretch>
                            <a:fillRect/>
                          </a:stretch>
                        </pic:blipFill>
                        <pic:spPr>
                          <a:xfrm>
                            <a:off x="0" y="0"/>
                            <a:ext cx="1666875" cy="1666875"/>
                          </a:xfrm>
                          <a:prstGeom prst="rect">
                            <a:avLst/>
                          </a:prstGeom>
                          <a:noFill/>
                          <a:ln>
                            <a:noFill/>
                          </a:ln>
                        </pic:spPr>
                      </pic:pic>
                    </a:graphicData>
                  </a:graphic>
                </wp:inline>
              </w:drawing>
            </w:r>
          </w:p>
        </w:tc>
      </w:tr>
      <w:tr w:rsidR="0097682A">
        <w:tc>
          <w:tcPr>
            <w:tcW w:w="894" w:type="dxa"/>
          </w:tcPr>
          <w:p w:rsidR="0097682A" w:rsidRDefault="0097682A">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97682A" w:rsidRDefault="00557DC2">
            <w:pPr>
              <w:widowControl/>
              <w:tabs>
                <w:tab w:val="left" w:pos="2430"/>
              </w:tabs>
              <w:spacing w:before="60" w:after="60" w:line="240" w:lineRule="auto"/>
              <w:ind w:firstLine="34"/>
              <w:rPr>
                <w:rFonts w:eastAsiaTheme="minorHAnsi" w:cs="Times New Roman"/>
                <w:color w:val="000000" w:themeColor="text1"/>
                <w:sz w:val="28"/>
                <w:szCs w:val="28"/>
              </w:rPr>
            </w:pPr>
            <w:r>
              <w:rPr>
                <w:rFonts w:cs="Times New Roman"/>
                <w:color w:val="000000" w:themeColor="text1"/>
                <w:sz w:val="28"/>
                <w:szCs w:val="28"/>
                <w:shd w:val="clear" w:color="auto" w:fill="FFFFFF"/>
              </w:rPr>
              <w:t>Nhận chăm sóc, nuôi dưỡng đối tượng cần bảo vệ khẩn cấp</w:t>
            </w:r>
          </w:p>
        </w:tc>
        <w:tc>
          <w:tcPr>
            <w:tcW w:w="2841" w:type="dxa"/>
          </w:tcPr>
          <w:p w:rsidR="0097682A" w:rsidRDefault="00557DC2">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9"/>
                          <a:stretch>
                            <a:fillRect/>
                          </a:stretch>
                        </pic:blipFill>
                        <pic:spPr>
                          <a:xfrm>
                            <a:off x="0" y="0"/>
                            <a:ext cx="1666875" cy="1666875"/>
                          </a:xfrm>
                          <a:prstGeom prst="rect">
                            <a:avLst/>
                          </a:prstGeom>
                          <a:noFill/>
                          <a:ln>
                            <a:noFill/>
                          </a:ln>
                        </pic:spPr>
                      </pic:pic>
                    </a:graphicData>
                  </a:graphic>
                </wp:inline>
              </w:drawing>
            </w:r>
          </w:p>
        </w:tc>
      </w:tr>
      <w:tr w:rsidR="0097682A">
        <w:tc>
          <w:tcPr>
            <w:tcW w:w="894" w:type="dxa"/>
          </w:tcPr>
          <w:p w:rsidR="0097682A" w:rsidRDefault="0097682A">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97682A" w:rsidRDefault="00557DC2">
            <w:pPr>
              <w:widowControl/>
              <w:tabs>
                <w:tab w:val="left" w:pos="2430"/>
              </w:tabs>
              <w:spacing w:before="60" w:after="60" w:line="240" w:lineRule="auto"/>
              <w:ind w:firstLine="34"/>
              <w:rPr>
                <w:rFonts w:eastAsiaTheme="minorHAnsi" w:cs="Times New Roman"/>
                <w:color w:val="000000" w:themeColor="text1"/>
                <w:sz w:val="28"/>
                <w:szCs w:val="28"/>
                <w:shd w:val="clear" w:color="auto" w:fill="FFFFFF"/>
              </w:rPr>
            </w:pPr>
            <w:r>
              <w:rPr>
                <w:rFonts w:cs="Times New Roman"/>
                <w:color w:val="000000" w:themeColor="text1"/>
                <w:sz w:val="28"/>
                <w:szCs w:val="28"/>
                <w:shd w:val="clear" w:color="auto" w:fill="FFFFFF"/>
              </w:rPr>
              <w:t>Trợ giúp xã hội khẩn cấp về hỗ trợ chi phí mai táng</w:t>
            </w:r>
          </w:p>
        </w:tc>
        <w:tc>
          <w:tcPr>
            <w:tcW w:w="2841" w:type="dxa"/>
          </w:tcPr>
          <w:p w:rsidR="0097682A" w:rsidRDefault="00557DC2">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0"/>
                          <a:stretch>
                            <a:fillRect/>
                          </a:stretch>
                        </pic:blipFill>
                        <pic:spPr>
                          <a:xfrm>
                            <a:off x="0" y="0"/>
                            <a:ext cx="1666875" cy="1666875"/>
                          </a:xfrm>
                          <a:prstGeom prst="rect">
                            <a:avLst/>
                          </a:prstGeom>
                          <a:noFill/>
                          <a:ln>
                            <a:noFill/>
                          </a:ln>
                        </pic:spPr>
                      </pic:pic>
                    </a:graphicData>
                  </a:graphic>
                </wp:inline>
              </w:drawing>
            </w:r>
          </w:p>
        </w:tc>
      </w:tr>
      <w:tr w:rsidR="0097682A">
        <w:tc>
          <w:tcPr>
            <w:tcW w:w="894" w:type="dxa"/>
          </w:tcPr>
          <w:p w:rsidR="0097682A" w:rsidRDefault="0097682A">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97682A" w:rsidRDefault="00557DC2">
            <w:pPr>
              <w:widowControl/>
              <w:tabs>
                <w:tab w:val="left" w:pos="990"/>
              </w:tabs>
              <w:spacing w:before="60" w:after="60" w:line="240" w:lineRule="auto"/>
              <w:rPr>
                <w:rFonts w:eastAsiaTheme="minorHAnsi" w:cs="Times New Roman"/>
                <w:color w:val="000000" w:themeColor="text1"/>
                <w:sz w:val="28"/>
                <w:szCs w:val="28"/>
              </w:rPr>
            </w:pPr>
            <w:r>
              <w:rPr>
                <w:rFonts w:cs="Times New Roman"/>
                <w:color w:val="000000" w:themeColor="text1"/>
                <w:sz w:val="28"/>
                <w:szCs w:val="28"/>
                <w:shd w:val="clear" w:color="auto" w:fill="FFFFFF"/>
              </w:rPr>
              <w:t>Chi trả trợ cấp xã hội hàng tháng, hỗ trợ kinh phí chăm sóc, nuôi dưỡng hàng tháng khi đối tượng thay đổi nơi cư trú trong cùng địa bàn quận, huyện, thị xã, thành phố thuộc tỉnh</w:t>
            </w:r>
          </w:p>
        </w:tc>
        <w:tc>
          <w:tcPr>
            <w:tcW w:w="2841" w:type="dxa"/>
          </w:tcPr>
          <w:p w:rsidR="0097682A" w:rsidRDefault="00557DC2">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a:stretch>
                            <a:fillRect/>
                          </a:stretch>
                        </pic:blipFill>
                        <pic:spPr>
                          <a:xfrm>
                            <a:off x="0" y="0"/>
                            <a:ext cx="1666875" cy="1666875"/>
                          </a:xfrm>
                          <a:prstGeom prst="rect">
                            <a:avLst/>
                          </a:prstGeom>
                          <a:noFill/>
                          <a:ln>
                            <a:noFill/>
                          </a:ln>
                        </pic:spPr>
                      </pic:pic>
                    </a:graphicData>
                  </a:graphic>
                </wp:inline>
              </w:drawing>
            </w:r>
          </w:p>
        </w:tc>
      </w:tr>
      <w:tr w:rsidR="0097682A">
        <w:tc>
          <w:tcPr>
            <w:tcW w:w="894" w:type="dxa"/>
          </w:tcPr>
          <w:p w:rsidR="0097682A" w:rsidRDefault="0097682A">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97682A" w:rsidRDefault="00557DC2">
            <w:pPr>
              <w:widowControl/>
              <w:tabs>
                <w:tab w:val="left" w:pos="990"/>
              </w:tabs>
              <w:spacing w:before="60" w:after="60" w:line="240" w:lineRule="auto"/>
              <w:rPr>
                <w:rFonts w:eastAsiaTheme="minorHAnsi" w:cs="Times New Roman"/>
                <w:color w:val="000000" w:themeColor="text1"/>
                <w:sz w:val="28"/>
                <w:szCs w:val="28"/>
              </w:rPr>
            </w:pPr>
            <w:r>
              <w:rPr>
                <w:rFonts w:cs="Times New Roman"/>
                <w:color w:val="000000" w:themeColor="text1"/>
                <w:sz w:val="28"/>
                <w:szCs w:val="28"/>
                <w:shd w:val="clear" w:color="auto" w:fill="FFFFFF"/>
              </w:rPr>
              <w:t>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tc>
        <w:tc>
          <w:tcPr>
            <w:tcW w:w="2841" w:type="dxa"/>
          </w:tcPr>
          <w:p w:rsidR="0097682A" w:rsidRDefault="00557DC2">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a:stretch>
                            <a:fillRect/>
                          </a:stretch>
                        </pic:blipFill>
                        <pic:spPr>
                          <a:xfrm>
                            <a:off x="0" y="0"/>
                            <a:ext cx="1666875" cy="1666875"/>
                          </a:xfrm>
                          <a:prstGeom prst="rect">
                            <a:avLst/>
                          </a:prstGeom>
                          <a:noFill/>
                          <a:ln>
                            <a:noFill/>
                          </a:ln>
                        </pic:spPr>
                      </pic:pic>
                    </a:graphicData>
                  </a:graphic>
                </wp:inline>
              </w:drawing>
            </w:r>
          </w:p>
        </w:tc>
      </w:tr>
      <w:tr w:rsidR="0097682A">
        <w:tc>
          <w:tcPr>
            <w:tcW w:w="8522" w:type="dxa"/>
            <w:gridSpan w:val="3"/>
          </w:tcPr>
          <w:p w:rsidR="0097682A" w:rsidRDefault="00557DC2">
            <w:pPr>
              <w:pStyle w:val="BodyTextIndent"/>
              <w:widowControl/>
              <w:spacing w:line="24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Quyết định số 1136/QĐ-UBND ngày 30/3/2023</w:t>
            </w:r>
          </w:p>
        </w:tc>
      </w:tr>
      <w:tr w:rsidR="0097682A">
        <w:tc>
          <w:tcPr>
            <w:tcW w:w="894" w:type="dxa"/>
          </w:tcPr>
          <w:p w:rsidR="0097682A" w:rsidRDefault="0097682A">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vAlign w:val="center"/>
          </w:tcPr>
          <w:p w:rsidR="0097682A" w:rsidRDefault="00557DC2">
            <w:pPr>
              <w:rPr>
                <w:rFonts w:eastAsia="Times New Roman" w:cs="Times New Roman"/>
                <w:color w:val="000000" w:themeColor="text1"/>
                <w:sz w:val="28"/>
                <w:szCs w:val="28"/>
              </w:rPr>
            </w:pPr>
            <w:r>
              <w:rPr>
                <w:rFonts w:cs="Times New Roman"/>
                <w:color w:val="000000" w:themeColor="text1"/>
                <w:sz w:val="28"/>
                <w:szCs w:val="28"/>
                <w:lang w:val="nl-NL"/>
              </w:rPr>
              <w:t>Thực hiện, điều chỉnh, thôi hưởng trợ cấp xã hội hàng tháng, hỗ trợ kinh phí chăm sóc, nuôi dưỡng hàng tháng</w:t>
            </w:r>
          </w:p>
        </w:tc>
        <w:tc>
          <w:tcPr>
            <w:tcW w:w="2841" w:type="dxa"/>
          </w:tcPr>
          <w:p w:rsidR="0097682A" w:rsidRDefault="00557DC2">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a:stretch>
                            <a:fillRect/>
                          </a:stretch>
                        </pic:blipFill>
                        <pic:spPr>
                          <a:xfrm>
                            <a:off x="0" y="0"/>
                            <a:ext cx="1666875" cy="1666875"/>
                          </a:xfrm>
                          <a:prstGeom prst="rect">
                            <a:avLst/>
                          </a:prstGeom>
                          <a:noFill/>
                          <a:ln>
                            <a:noFill/>
                          </a:ln>
                        </pic:spPr>
                      </pic:pic>
                    </a:graphicData>
                  </a:graphic>
                </wp:inline>
              </w:drawing>
            </w:r>
          </w:p>
        </w:tc>
      </w:tr>
      <w:tr w:rsidR="0097682A">
        <w:tc>
          <w:tcPr>
            <w:tcW w:w="8522" w:type="dxa"/>
            <w:gridSpan w:val="3"/>
          </w:tcPr>
          <w:p w:rsidR="0097682A" w:rsidRDefault="00557DC2">
            <w:pPr>
              <w:pStyle w:val="BodyTextIndent"/>
              <w:widowControl/>
              <w:spacing w:line="24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Quyết định số 2375/QĐ-UBND ngày 04/6/2018</w:t>
            </w:r>
          </w:p>
        </w:tc>
      </w:tr>
      <w:tr w:rsidR="0097682A">
        <w:tc>
          <w:tcPr>
            <w:tcW w:w="894" w:type="dxa"/>
          </w:tcPr>
          <w:p w:rsidR="0097682A" w:rsidRDefault="0097682A">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vAlign w:val="center"/>
          </w:tcPr>
          <w:p w:rsidR="0097682A" w:rsidRDefault="00557DC2">
            <w:pPr>
              <w:rPr>
                <w:rFonts w:eastAsia="Times New Roman" w:cs="Times New Roman"/>
                <w:color w:val="000000" w:themeColor="text1"/>
                <w:sz w:val="28"/>
                <w:szCs w:val="28"/>
              </w:rPr>
            </w:pPr>
            <w:r>
              <w:rPr>
                <w:rFonts w:cs="Times New Roman"/>
                <w:color w:val="000000" w:themeColor="text1"/>
                <w:sz w:val="28"/>
                <w:szCs w:val="28"/>
                <w:lang w:val="nl-NL"/>
              </w:rPr>
              <w:t>Đăng ký hoạt động đối với cơ sở trợ giúp xã hội dưới 10 đối tượng có hoàn cảnh khó khăn</w:t>
            </w:r>
          </w:p>
        </w:tc>
        <w:tc>
          <w:tcPr>
            <w:tcW w:w="2841" w:type="dxa"/>
          </w:tcPr>
          <w:p w:rsidR="0097682A" w:rsidRDefault="00557DC2">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4"/>
                          <a:stretch>
                            <a:fillRect/>
                          </a:stretch>
                        </pic:blipFill>
                        <pic:spPr>
                          <a:xfrm>
                            <a:off x="0" y="0"/>
                            <a:ext cx="1666875" cy="1666875"/>
                          </a:xfrm>
                          <a:prstGeom prst="rect">
                            <a:avLst/>
                          </a:prstGeom>
                          <a:noFill/>
                          <a:ln>
                            <a:noFill/>
                          </a:ln>
                        </pic:spPr>
                      </pic:pic>
                    </a:graphicData>
                  </a:graphic>
                </wp:inline>
              </w:drawing>
            </w:r>
          </w:p>
        </w:tc>
      </w:tr>
      <w:tr w:rsidR="0097682A">
        <w:tc>
          <w:tcPr>
            <w:tcW w:w="8522" w:type="dxa"/>
            <w:gridSpan w:val="3"/>
          </w:tcPr>
          <w:p w:rsidR="0097682A" w:rsidRDefault="00557DC2">
            <w:pPr>
              <w:pStyle w:val="BodyTextIndent"/>
              <w:widowControl/>
              <w:spacing w:line="24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Quyết định 1235/QĐ-UBND ngày 18/3/2016</w:t>
            </w:r>
          </w:p>
        </w:tc>
      </w:tr>
      <w:tr w:rsidR="0097682A">
        <w:tc>
          <w:tcPr>
            <w:tcW w:w="894" w:type="dxa"/>
          </w:tcPr>
          <w:p w:rsidR="0097682A" w:rsidRDefault="0097682A">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vAlign w:val="center"/>
          </w:tcPr>
          <w:p w:rsidR="0097682A" w:rsidRDefault="00557DC2">
            <w:pPr>
              <w:rPr>
                <w:rFonts w:eastAsia="Times New Roman" w:cs="Times New Roman"/>
                <w:color w:val="000000" w:themeColor="text1"/>
                <w:sz w:val="28"/>
                <w:szCs w:val="28"/>
              </w:rPr>
            </w:pPr>
            <w:r>
              <w:rPr>
                <w:rFonts w:cs="Times New Roman"/>
                <w:bCs/>
                <w:color w:val="000000" w:themeColor="text1"/>
                <w:sz w:val="28"/>
                <w:szCs w:val="28"/>
                <w:lang w:val="nl-NL"/>
              </w:rPr>
              <w:t>Hỗ trợ chi phí khuyến khích hỏa táng</w:t>
            </w:r>
          </w:p>
        </w:tc>
        <w:tc>
          <w:tcPr>
            <w:tcW w:w="2841" w:type="dxa"/>
          </w:tcPr>
          <w:p w:rsidR="0097682A" w:rsidRDefault="00557DC2">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1666875" cy="1666875"/>
                          </a:xfrm>
                          <a:prstGeom prst="rect">
                            <a:avLst/>
                          </a:prstGeom>
                          <a:noFill/>
                          <a:ln>
                            <a:noFill/>
                          </a:ln>
                        </pic:spPr>
                      </pic:pic>
                    </a:graphicData>
                  </a:graphic>
                </wp:inline>
              </w:drawing>
            </w:r>
          </w:p>
        </w:tc>
      </w:tr>
      <w:tr w:rsidR="0097682A">
        <w:tc>
          <w:tcPr>
            <w:tcW w:w="8522" w:type="dxa"/>
            <w:gridSpan w:val="3"/>
          </w:tcPr>
          <w:p w:rsidR="0097682A" w:rsidRDefault="00557DC2">
            <w:pPr>
              <w:pStyle w:val="BodyTextIndent"/>
              <w:widowControl/>
              <w:spacing w:line="24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Quyết định 759/QĐ-UBND ngày 13/3/2024</w:t>
            </w:r>
          </w:p>
        </w:tc>
      </w:tr>
      <w:tr w:rsidR="0097682A">
        <w:tc>
          <w:tcPr>
            <w:tcW w:w="894" w:type="dxa"/>
          </w:tcPr>
          <w:p w:rsidR="0097682A" w:rsidRDefault="0097682A">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97682A" w:rsidRDefault="00557DC2">
            <w:pPr>
              <w:widowControl/>
              <w:tabs>
                <w:tab w:val="left" w:pos="990"/>
              </w:tabs>
              <w:spacing w:before="60" w:after="60" w:line="240" w:lineRule="auto"/>
              <w:rPr>
                <w:rFonts w:eastAsiaTheme="minorHAnsi" w:cs="Times New Roman"/>
                <w:color w:val="000000" w:themeColor="text1"/>
                <w:sz w:val="28"/>
                <w:szCs w:val="28"/>
              </w:rPr>
            </w:pPr>
            <w:r>
              <w:rPr>
                <w:rFonts w:cs="Times New Roman"/>
                <w:color w:val="000000" w:themeColor="text1"/>
                <w:sz w:val="28"/>
                <w:szCs w:val="28"/>
                <w:lang w:val="nl-NL"/>
              </w:rPr>
              <w:t>Xác định, xác định lại mức độ khuyết tật và cấp Giấy xác nhận khuyết tật</w:t>
            </w:r>
          </w:p>
        </w:tc>
        <w:tc>
          <w:tcPr>
            <w:tcW w:w="2841" w:type="dxa"/>
          </w:tcPr>
          <w:p w:rsidR="0097682A" w:rsidRDefault="00557DC2">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6"/>
                          <a:stretch>
                            <a:fillRect/>
                          </a:stretch>
                        </pic:blipFill>
                        <pic:spPr>
                          <a:xfrm>
                            <a:off x="0" y="0"/>
                            <a:ext cx="1666875" cy="1666875"/>
                          </a:xfrm>
                          <a:prstGeom prst="rect">
                            <a:avLst/>
                          </a:prstGeom>
                          <a:noFill/>
                          <a:ln>
                            <a:noFill/>
                          </a:ln>
                        </pic:spPr>
                      </pic:pic>
                    </a:graphicData>
                  </a:graphic>
                </wp:inline>
              </w:drawing>
            </w:r>
          </w:p>
        </w:tc>
      </w:tr>
      <w:tr w:rsidR="0097682A">
        <w:tc>
          <w:tcPr>
            <w:tcW w:w="894" w:type="dxa"/>
          </w:tcPr>
          <w:p w:rsidR="0097682A" w:rsidRDefault="0097682A">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97682A" w:rsidRDefault="00557DC2">
            <w:pPr>
              <w:widowControl/>
              <w:tabs>
                <w:tab w:val="left" w:pos="2430"/>
              </w:tabs>
              <w:spacing w:before="60" w:after="60" w:line="240" w:lineRule="auto"/>
              <w:rPr>
                <w:rFonts w:eastAsiaTheme="minorHAnsi" w:cs="Times New Roman"/>
                <w:color w:val="000000" w:themeColor="text1"/>
                <w:sz w:val="28"/>
                <w:szCs w:val="28"/>
              </w:rPr>
            </w:pPr>
            <w:r>
              <w:rPr>
                <w:rFonts w:cs="Times New Roman"/>
                <w:color w:val="000000" w:themeColor="text1"/>
                <w:sz w:val="28"/>
                <w:szCs w:val="28"/>
                <w:lang w:val="nl-NL"/>
              </w:rPr>
              <w:t>Đổi, cấp lại Giấy xác nhận khuyết tật (khi không thay đổi dạng tật và mức độ khuyết tật)</w:t>
            </w:r>
          </w:p>
        </w:tc>
        <w:tc>
          <w:tcPr>
            <w:tcW w:w="2841" w:type="dxa"/>
          </w:tcPr>
          <w:p w:rsidR="0097682A" w:rsidRDefault="00557DC2">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7"/>
                          <a:stretch>
                            <a:fillRect/>
                          </a:stretch>
                        </pic:blipFill>
                        <pic:spPr>
                          <a:xfrm>
                            <a:off x="0" y="0"/>
                            <a:ext cx="1666875" cy="1666875"/>
                          </a:xfrm>
                          <a:prstGeom prst="rect">
                            <a:avLst/>
                          </a:prstGeom>
                          <a:noFill/>
                          <a:ln>
                            <a:noFill/>
                          </a:ln>
                        </pic:spPr>
                      </pic:pic>
                    </a:graphicData>
                  </a:graphic>
                </wp:inline>
              </w:drawing>
            </w:r>
          </w:p>
        </w:tc>
      </w:tr>
      <w:tr w:rsidR="0097682A">
        <w:tc>
          <w:tcPr>
            <w:tcW w:w="8522" w:type="dxa"/>
            <w:gridSpan w:val="3"/>
          </w:tcPr>
          <w:p w:rsidR="0097682A" w:rsidRDefault="00557DC2">
            <w:pPr>
              <w:pStyle w:val="BodyTextIndent"/>
              <w:widowControl/>
              <w:spacing w:line="240" w:lineRule="auto"/>
              <w:rPr>
                <w:rFonts w:ascii="Times New Roman" w:hAnsi="Times New Roman" w:cs="Times New Roman"/>
                <w:sz w:val="28"/>
                <w:szCs w:val="28"/>
              </w:rPr>
            </w:pPr>
            <w:r>
              <w:rPr>
                <w:rFonts w:ascii="Times New Roman" w:hAnsi="Times New Roman" w:cs="Times New Roman"/>
                <w:b/>
                <w:bCs/>
                <w:color w:val="000000" w:themeColor="text1"/>
                <w:sz w:val="28"/>
                <w:szCs w:val="28"/>
              </w:rPr>
              <w:t>Quyết định số 2274/QĐ-UBND ngày 02/6/2023</w:t>
            </w:r>
          </w:p>
        </w:tc>
      </w:tr>
      <w:tr w:rsidR="0097682A">
        <w:tc>
          <w:tcPr>
            <w:tcW w:w="894" w:type="dxa"/>
          </w:tcPr>
          <w:p w:rsidR="0097682A" w:rsidRDefault="0097682A">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97682A" w:rsidRDefault="00557DC2">
            <w:pPr>
              <w:spacing w:line="276" w:lineRule="auto"/>
              <w:rPr>
                <w:rFonts w:cs="Times New Roman"/>
                <w:color w:val="000000" w:themeColor="text1"/>
                <w:sz w:val="28"/>
                <w:szCs w:val="28"/>
              </w:rPr>
            </w:pPr>
            <w:r>
              <w:rPr>
                <w:rFonts w:cs="Times New Roman"/>
                <w:color w:val="000000" w:themeColor="text1"/>
                <w:sz w:val="28"/>
                <w:szCs w:val="28"/>
              </w:rPr>
              <w:t>Công nhận hộ nghèo, hộ cận nghèo; hộ thoát nghèo, hộ thoát cận nghèo định kỳ hàng năm</w:t>
            </w:r>
          </w:p>
        </w:tc>
        <w:tc>
          <w:tcPr>
            <w:tcW w:w="2841" w:type="dxa"/>
          </w:tcPr>
          <w:p w:rsidR="0097682A" w:rsidRDefault="00557DC2">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8"/>
                          <a:stretch>
                            <a:fillRect/>
                          </a:stretch>
                        </pic:blipFill>
                        <pic:spPr>
                          <a:xfrm>
                            <a:off x="0" y="0"/>
                            <a:ext cx="1666875" cy="1666875"/>
                          </a:xfrm>
                          <a:prstGeom prst="rect">
                            <a:avLst/>
                          </a:prstGeom>
                          <a:noFill/>
                          <a:ln>
                            <a:noFill/>
                          </a:ln>
                        </pic:spPr>
                      </pic:pic>
                    </a:graphicData>
                  </a:graphic>
                </wp:inline>
              </w:drawing>
            </w:r>
          </w:p>
        </w:tc>
      </w:tr>
      <w:tr w:rsidR="0097682A">
        <w:tc>
          <w:tcPr>
            <w:tcW w:w="894" w:type="dxa"/>
          </w:tcPr>
          <w:p w:rsidR="0097682A" w:rsidRDefault="0097682A">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97682A" w:rsidRDefault="00557DC2">
            <w:pPr>
              <w:spacing w:line="276" w:lineRule="auto"/>
              <w:rPr>
                <w:rFonts w:cs="Times New Roman"/>
                <w:color w:val="000000" w:themeColor="text1"/>
                <w:sz w:val="28"/>
                <w:szCs w:val="28"/>
              </w:rPr>
            </w:pPr>
            <w:r>
              <w:rPr>
                <w:rFonts w:cs="Times New Roman"/>
                <w:color w:val="000000" w:themeColor="text1"/>
                <w:sz w:val="28"/>
                <w:szCs w:val="28"/>
              </w:rPr>
              <w:t>Công nhận hộ nghèo, hộ cận nghèo thường xuyên hằng năm</w:t>
            </w:r>
          </w:p>
        </w:tc>
        <w:tc>
          <w:tcPr>
            <w:tcW w:w="2841" w:type="dxa"/>
          </w:tcPr>
          <w:p w:rsidR="0097682A" w:rsidRDefault="00557DC2">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9"/>
                          <a:stretch>
                            <a:fillRect/>
                          </a:stretch>
                        </pic:blipFill>
                        <pic:spPr>
                          <a:xfrm>
                            <a:off x="0" y="0"/>
                            <a:ext cx="1666875" cy="1666875"/>
                          </a:xfrm>
                          <a:prstGeom prst="rect">
                            <a:avLst/>
                          </a:prstGeom>
                          <a:noFill/>
                          <a:ln>
                            <a:noFill/>
                          </a:ln>
                        </pic:spPr>
                      </pic:pic>
                    </a:graphicData>
                  </a:graphic>
                </wp:inline>
              </w:drawing>
            </w:r>
          </w:p>
        </w:tc>
      </w:tr>
      <w:tr w:rsidR="0097682A">
        <w:tc>
          <w:tcPr>
            <w:tcW w:w="894" w:type="dxa"/>
          </w:tcPr>
          <w:p w:rsidR="0097682A" w:rsidRDefault="0097682A">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97682A" w:rsidRDefault="00557DC2">
            <w:pPr>
              <w:spacing w:line="276" w:lineRule="auto"/>
              <w:rPr>
                <w:rFonts w:cs="Times New Roman"/>
                <w:color w:val="000000" w:themeColor="text1"/>
                <w:sz w:val="28"/>
                <w:szCs w:val="28"/>
              </w:rPr>
            </w:pPr>
            <w:r>
              <w:rPr>
                <w:rFonts w:cs="Times New Roman"/>
                <w:color w:val="000000" w:themeColor="text1"/>
                <w:sz w:val="28"/>
                <w:szCs w:val="28"/>
              </w:rPr>
              <w:t>Công nhận hộ thoát nghèo, hộ thoát cận nghèo thường xuyên hằng năm</w:t>
            </w:r>
          </w:p>
        </w:tc>
        <w:tc>
          <w:tcPr>
            <w:tcW w:w="2841" w:type="dxa"/>
          </w:tcPr>
          <w:p w:rsidR="0097682A" w:rsidRDefault="00557DC2">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0"/>
                          <a:stretch>
                            <a:fillRect/>
                          </a:stretch>
                        </pic:blipFill>
                        <pic:spPr>
                          <a:xfrm>
                            <a:off x="0" y="0"/>
                            <a:ext cx="1666875" cy="1666875"/>
                          </a:xfrm>
                          <a:prstGeom prst="rect">
                            <a:avLst/>
                          </a:prstGeom>
                          <a:noFill/>
                          <a:ln>
                            <a:noFill/>
                          </a:ln>
                        </pic:spPr>
                      </pic:pic>
                    </a:graphicData>
                  </a:graphic>
                </wp:inline>
              </w:drawing>
            </w:r>
          </w:p>
        </w:tc>
      </w:tr>
      <w:tr w:rsidR="0097682A">
        <w:tc>
          <w:tcPr>
            <w:tcW w:w="894" w:type="dxa"/>
          </w:tcPr>
          <w:p w:rsidR="0097682A" w:rsidRDefault="0097682A">
            <w:pPr>
              <w:pStyle w:val="BodyTextIndent"/>
              <w:widowControl/>
              <w:numPr>
                <w:ilvl w:val="0"/>
                <w:numId w:val="1"/>
              </w:numPr>
              <w:spacing w:line="240" w:lineRule="auto"/>
              <w:jc w:val="center"/>
              <w:rPr>
                <w:rFonts w:ascii="Times New Roman" w:hAnsi="Times New Roman" w:cs="Times New Roman"/>
                <w:b/>
                <w:bCs/>
                <w:color w:val="000000" w:themeColor="text1"/>
                <w:sz w:val="28"/>
                <w:szCs w:val="28"/>
              </w:rPr>
            </w:pPr>
          </w:p>
        </w:tc>
        <w:tc>
          <w:tcPr>
            <w:tcW w:w="4787" w:type="dxa"/>
          </w:tcPr>
          <w:p w:rsidR="0097682A" w:rsidRDefault="00557DC2">
            <w:pPr>
              <w:spacing w:line="276" w:lineRule="auto"/>
              <w:rPr>
                <w:rFonts w:cs="Times New Roman"/>
                <w:color w:val="000000" w:themeColor="text1"/>
                <w:sz w:val="28"/>
                <w:szCs w:val="28"/>
              </w:rPr>
            </w:pPr>
            <w:r>
              <w:rPr>
                <w:rFonts w:cs="Times New Roman"/>
                <w:bCs/>
                <w:color w:val="000000" w:themeColor="text1"/>
                <w:sz w:val="28"/>
                <w:szCs w:val="28"/>
              </w:rPr>
              <w:t>Công nhận hộ làm nông nghiệp, lâm nghiệp, ngư nghiệp và diêm nghiệp có mức sống trung bình</w:t>
            </w:r>
          </w:p>
        </w:tc>
        <w:tc>
          <w:tcPr>
            <w:tcW w:w="2841" w:type="dxa"/>
          </w:tcPr>
          <w:p w:rsidR="0097682A" w:rsidRDefault="00557DC2">
            <w:pPr>
              <w:pStyle w:val="BodyTextIndent"/>
              <w:widowControl/>
              <w:spacing w:line="240" w:lineRule="auto"/>
              <w:jc w:val="center"/>
              <w:rPr>
                <w:rFonts w:ascii="Times New Roman" w:hAnsi="Times New Roman" w:cs="Times New Roman"/>
                <w:b/>
                <w:bCs/>
                <w:color w:val="000000" w:themeColor="text1"/>
                <w:sz w:val="28"/>
                <w:szCs w:val="28"/>
              </w:rPr>
            </w:pPr>
            <w:r>
              <w:rPr>
                <w:noProof/>
                <w:sz w:val="28"/>
                <w:szCs w:val="28"/>
              </w:rPr>
              <w:drawing>
                <wp:inline distT="0" distB="0" distL="114300" distR="114300">
                  <wp:extent cx="1666875" cy="16668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21"/>
                          <a:stretch>
                            <a:fillRect/>
                          </a:stretch>
                        </pic:blipFill>
                        <pic:spPr>
                          <a:xfrm>
                            <a:off x="0" y="0"/>
                            <a:ext cx="1666875" cy="1666875"/>
                          </a:xfrm>
                          <a:prstGeom prst="rect">
                            <a:avLst/>
                          </a:prstGeom>
                          <a:noFill/>
                          <a:ln>
                            <a:noFill/>
                          </a:ln>
                        </pic:spPr>
                      </pic:pic>
                    </a:graphicData>
                  </a:graphic>
                </wp:inline>
              </w:drawing>
            </w:r>
          </w:p>
        </w:tc>
      </w:tr>
    </w:tbl>
    <w:p w:rsidR="0097682A" w:rsidRDefault="0097682A">
      <w:pPr>
        <w:pStyle w:val="BodyTextIndent"/>
        <w:spacing w:line="240" w:lineRule="auto"/>
        <w:jc w:val="center"/>
        <w:rPr>
          <w:rFonts w:ascii="Times New Roman" w:hAnsi="Times New Roman"/>
          <w:b/>
          <w:bCs/>
          <w:color w:val="002060"/>
          <w:sz w:val="40"/>
          <w:szCs w:val="40"/>
        </w:rPr>
      </w:pPr>
    </w:p>
    <w:p w:rsidR="0097682A" w:rsidRDefault="0097682A"/>
    <w:sectPr w:rsidR="0097682A">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VnArial">
    <w:altName w:val="Segoe Print"/>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EBBF970"/>
    <w:multiLevelType w:val="singleLevel"/>
    <w:tmpl w:val="DEBBF970"/>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4A79E2"/>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57DC2"/>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604DB"/>
    <w:rsid w:val="007C2C59"/>
    <w:rsid w:val="00801F23"/>
    <w:rsid w:val="00837632"/>
    <w:rsid w:val="0085640F"/>
    <w:rsid w:val="008567AA"/>
    <w:rsid w:val="00871FB6"/>
    <w:rsid w:val="00892712"/>
    <w:rsid w:val="008A680A"/>
    <w:rsid w:val="008B0BB0"/>
    <w:rsid w:val="008E6C4B"/>
    <w:rsid w:val="008F18C0"/>
    <w:rsid w:val="00907648"/>
    <w:rsid w:val="00930FDE"/>
    <w:rsid w:val="0097682A"/>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40140"/>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60C6E"/>
    <w:rsid w:val="00F8455C"/>
    <w:rsid w:val="077F6CA9"/>
    <w:rsid w:val="083E5CAD"/>
    <w:rsid w:val="08A40A3B"/>
    <w:rsid w:val="0A6F675F"/>
    <w:rsid w:val="0F453709"/>
    <w:rsid w:val="11574FD3"/>
    <w:rsid w:val="155827D5"/>
    <w:rsid w:val="15602647"/>
    <w:rsid w:val="159959B5"/>
    <w:rsid w:val="16B0397F"/>
    <w:rsid w:val="16DA33A5"/>
    <w:rsid w:val="1AFA723D"/>
    <w:rsid w:val="1C9023B5"/>
    <w:rsid w:val="1CF567EC"/>
    <w:rsid w:val="20881397"/>
    <w:rsid w:val="23103FFF"/>
    <w:rsid w:val="239D3C34"/>
    <w:rsid w:val="246E270F"/>
    <w:rsid w:val="25B8504E"/>
    <w:rsid w:val="26846A33"/>
    <w:rsid w:val="284F38AC"/>
    <w:rsid w:val="28B34B66"/>
    <w:rsid w:val="2BDF0087"/>
    <w:rsid w:val="2F96321D"/>
    <w:rsid w:val="30411738"/>
    <w:rsid w:val="308F02A8"/>
    <w:rsid w:val="328935E2"/>
    <w:rsid w:val="37906537"/>
    <w:rsid w:val="37A62957"/>
    <w:rsid w:val="3AA6435D"/>
    <w:rsid w:val="3AB36DC8"/>
    <w:rsid w:val="3FE07F49"/>
    <w:rsid w:val="412A00B7"/>
    <w:rsid w:val="46A13EA7"/>
    <w:rsid w:val="4904040E"/>
    <w:rsid w:val="4B9942B9"/>
    <w:rsid w:val="4CAF373D"/>
    <w:rsid w:val="4D8C60EC"/>
    <w:rsid w:val="4E7E7A7B"/>
    <w:rsid w:val="50BB4CF4"/>
    <w:rsid w:val="528A4526"/>
    <w:rsid w:val="54C41673"/>
    <w:rsid w:val="5775167E"/>
    <w:rsid w:val="5AE8172E"/>
    <w:rsid w:val="5E856BD0"/>
    <w:rsid w:val="5F37180C"/>
    <w:rsid w:val="5F8316F1"/>
    <w:rsid w:val="5FAE5260"/>
    <w:rsid w:val="62DB34C1"/>
    <w:rsid w:val="62E17E4F"/>
    <w:rsid w:val="65556E00"/>
    <w:rsid w:val="672076AF"/>
    <w:rsid w:val="68525941"/>
    <w:rsid w:val="6D497EBF"/>
    <w:rsid w:val="6DB75DDB"/>
    <w:rsid w:val="6E4D3131"/>
    <w:rsid w:val="6E666B87"/>
    <w:rsid w:val="73F65002"/>
    <w:rsid w:val="76A12FDC"/>
    <w:rsid w:val="77FC60C8"/>
    <w:rsid w:val="7A0D0C2E"/>
    <w:rsid w:val="7D4A79E2"/>
    <w:rsid w:val="7D8F71A6"/>
    <w:rsid w:val="7DFD2723"/>
    <w:rsid w:val="7F850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DA7897D-9873-41F0-A20B-7F5C361C1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Calibr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pPr>
      <w:spacing w:line="360" w:lineRule="auto"/>
      <w:ind w:left="720" w:hanging="720"/>
      <w:jc w:val="both"/>
    </w:pPr>
    <w:rPr>
      <w:rFonts w:ascii=".VnArial" w:hAnsi=".VnArial"/>
    </w:rPr>
  </w:style>
  <w:style w:type="character" w:styleId="Hyperlink">
    <w:name w:val="Hyperlink"/>
    <w:uiPriority w:val="99"/>
    <w:qFormat/>
    <w:rPr>
      <w:color w:val="0000FF"/>
      <w:u w:val="single"/>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1Gincch0pt">
    <w:name w:val="Tiêu đề #1 + Giãn cách 0 pt"/>
    <w:qFormat/>
    <w:rPr>
      <w:rFonts w:ascii="Times New Roman" w:eastAsia="Times New Roman" w:hAnsi="Times New Roman" w:cs="Times New Roman"/>
      <w:b/>
      <w:bCs/>
      <w:color w:val="000000"/>
      <w:spacing w:val="-10"/>
      <w:w w:val="100"/>
      <w:position w:val="0"/>
      <w:sz w:val="26"/>
      <w:szCs w:val="26"/>
      <w:u w:val="singl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313</Words>
  <Characters>1787</Characters>
  <Application>Microsoft Office Word</Application>
  <DocSecurity>0</DocSecurity>
  <Lines>14</Lines>
  <Paragraphs>4</Paragraphs>
  <ScaleCrop>false</ScaleCrop>
  <Company>Microsoft</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PV</dc:creator>
  <cp:lastModifiedBy>Admin</cp:lastModifiedBy>
  <cp:revision>6</cp:revision>
  <dcterms:created xsi:type="dcterms:W3CDTF">2025-01-03T03:27:00Z</dcterms:created>
  <dcterms:modified xsi:type="dcterms:W3CDTF">2025-02-26T06:42:00Z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